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9" w:rsidRPr="00EB06F9" w:rsidRDefault="00EB06F9" w:rsidP="00EB06F9">
      <w:pPr>
        <w:shd w:val="clear" w:color="auto" w:fill="FFFFFF"/>
        <w:spacing w:after="0" w:line="288" w:lineRule="atLeast"/>
        <w:jc w:val="both"/>
        <w:outlineLvl w:val="1"/>
        <w:rPr>
          <w:rFonts w:eastAsia="Times New Roman" w:cstheme="minorHAnsi"/>
          <w:caps/>
          <w:color w:val="000000"/>
          <w:lang w:eastAsia="ru-RU"/>
        </w:rPr>
      </w:pPr>
      <w:r w:rsidRPr="00EB06F9">
        <w:rPr>
          <w:rFonts w:eastAsia="Times New Roman" w:cstheme="minorHAnsi"/>
          <w:caps/>
          <w:color w:val="000000"/>
          <w:lang w:eastAsia="ru-RU"/>
        </w:rPr>
        <w:t>РЕКВИЗИТЫ ДЛЯ ОПЛАТЫ</w:t>
      </w:r>
      <w:r>
        <w:rPr>
          <w:rFonts w:eastAsia="Times New Roman" w:cstheme="minorHAnsi"/>
          <w:caps/>
          <w:color w:val="000000"/>
          <w:lang w:eastAsia="ru-RU"/>
        </w:rPr>
        <w:t xml:space="preserve"> </w:t>
      </w:r>
      <w:r w:rsidRPr="00EB06F9">
        <w:rPr>
          <w:rFonts w:eastAsia="Times New Roman" w:cstheme="minorHAnsi"/>
          <w:caps/>
          <w:color w:val="000000"/>
          <w:lang w:eastAsia="ru-RU"/>
        </w:rPr>
        <w:t>ГОСУДАРСТВЕННОЙ ПОШЛИНЫ</w:t>
      </w:r>
    </w:p>
    <w:p w:rsidR="00EB06F9" w:rsidRPr="00EB06F9" w:rsidRDefault="00EB06F9" w:rsidP="00EB06F9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EB06F9">
        <w:rPr>
          <w:rFonts w:eastAsia="Times New Roman" w:cstheme="minorHAnsi"/>
          <w:b/>
          <w:bCs/>
          <w:color w:val="000000"/>
          <w:lang w:eastAsia="ru-RU"/>
        </w:rPr>
        <w:t>Реквизиты для перечисления государственной пошлины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бюджет:</w:t>
      </w:r>
      <w:r w:rsidRPr="00EB06F9">
        <w:rPr>
          <w:rFonts w:eastAsia="Times New Roman" w:cstheme="minorHAnsi"/>
          <w:color w:val="000000"/>
          <w:lang w:eastAsia="ru-RU"/>
        </w:rPr>
        <w:br/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счет 40101810045250010041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Банк получателя – Главное управление Банка России по Центральному федеральному округу г. Москва (сокращенное наименование ГУ Банка России по ЦФО)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БИК 044525000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получатель УФК по г. Москве (ИФНС России № 7 по г. Москве)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ИНН/КПП получателя средств - 7707081688/770901001</w:t>
      </w:r>
    </w:p>
    <w:p w:rsidR="00EB06F9" w:rsidRPr="00EB06F9" w:rsidRDefault="00EB06F9" w:rsidP="00EB0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Код ОКТМО 45 382 000</w:t>
      </w:r>
    </w:p>
    <w:p w:rsidR="00EB06F9" w:rsidRDefault="00EB06F9" w:rsidP="00EB06F9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shd w:val="clear" w:color="auto" w:fill="FFFFFF"/>
          <w:lang w:eastAsia="ru-RU"/>
        </w:rPr>
        <w:t>Коды классификации доходов бюджета: </w:t>
      </w:r>
    </w:p>
    <w:p w:rsidR="00EB06F9" w:rsidRPr="00EB06F9" w:rsidRDefault="00EB06F9" w:rsidP="00EB06F9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EB06F9" w:rsidRPr="00EB06F9" w:rsidRDefault="00EB06F9" w:rsidP="00EB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182 1 08 07081 01 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0300</w:t>
      </w:r>
      <w:r w:rsidRPr="00EB06F9">
        <w:rPr>
          <w:rFonts w:eastAsia="Times New Roman" w:cstheme="minorHAnsi"/>
          <w:color w:val="000000"/>
          <w:lang w:eastAsia="ru-RU"/>
        </w:rPr>
        <w:t> 110 -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(государственная пошлина за предоставление лицензии)</w:t>
      </w:r>
      <w:r w:rsidRPr="00EB06F9">
        <w:rPr>
          <w:rFonts w:eastAsia="Times New Roman" w:cstheme="minorHAnsi"/>
          <w:color w:val="000000"/>
          <w:lang w:eastAsia="ru-RU"/>
        </w:rPr>
        <w:t>;</w:t>
      </w:r>
    </w:p>
    <w:p w:rsidR="00EB06F9" w:rsidRPr="00EB06F9" w:rsidRDefault="00EB06F9" w:rsidP="00EB06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EB06F9" w:rsidRPr="00EB06F9" w:rsidRDefault="00EB06F9" w:rsidP="00EB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182 1 08 07081 01 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0400</w:t>
      </w:r>
      <w:r w:rsidRPr="00EB06F9">
        <w:rPr>
          <w:rFonts w:eastAsia="Times New Roman" w:cstheme="minorHAnsi"/>
          <w:color w:val="000000"/>
          <w:lang w:eastAsia="ru-RU"/>
        </w:rPr>
        <w:t> 110 -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(государственная пошлина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программах)</w:t>
      </w:r>
      <w:r w:rsidRPr="00EB06F9">
        <w:rPr>
          <w:rFonts w:eastAsia="Times New Roman" w:cstheme="minorHAnsi"/>
          <w:color w:val="000000"/>
          <w:lang w:eastAsia="ru-RU"/>
        </w:rPr>
        <w:t>;</w:t>
      </w:r>
    </w:p>
    <w:p w:rsidR="00EB06F9" w:rsidRPr="00EB06F9" w:rsidRDefault="00EB06F9" w:rsidP="00EB06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EB06F9" w:rsidRPr="00EB06F9" w:rsidRDefault="00EB06F9" w:rsidP="00EB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182 1 08 07081 01 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0500</w:t>
      </w:r>
      <w:r w:rsidRPr="00EB06F9">
        <w:rPr>
          <w:rFonts w:eastAsia="Times New Roman" w:cstheme="minorHAnsi"/>
          <w:color w:val="000000"/>
          <w:lang w:eastAsia="ru-RU"/>
        </w:rPr>
        <w:t> 110 -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(государственная пошлина за переоформление документа, подтверждающего наличие лицензии, и (или) приложения к такому документу в других случаях)</w:t>
      </w:r>
      <w:r w:rsidRPr="00EB06F9">
        <w:rPr>
          <w:rFonts w:eastAsia="Times New Roman" w:cstheme="minorHAnsi"/>
          <w:color w:val="000000"/>
          <w:lang w:eastAsia="ru-RU"/>
        </w:rPr>
        <w:t>;</w:t>
      </w:r>
    </w:p>
    <w:p w:rsidR="00EB06F9" w:rsidRPr="00EB06F9" w:rsidRDefault="00EB06F9" w:rsidP="00EB06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EB06F9" w:rsidRPr="00EB06F9" w:rsidRDefault="00EB06F9" w:rsidP="00EB0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lang w:eastAsia="ru-RU"/>
        </w:rPr>
      </w:pPr>
      <w:r w:rsidRPr="00EB06F9">
        <w:rPr>
          <w:rFonts w:eastAsia="Times New Roman" w:cstheme="minorHAnsi"/>
          <w:color w:val="000000"/>
          <w:lang w:eastAsia="ru-RU"/>
        </w:rPr>
        <w:t>182 1 08 07081 01 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0700</w:t>
      </w:r>
      <w:r w:rsidRPr="00EB06F9">
        <w:rPr>
          <w:rFonts w:eastAsia="Times New Roman" w:cstheme="minorHAnsi"/>
          <w:color w:val="000000"/>
          <w:lang w:eastAsia="ru-RU"/>
        </w:rPr>
        <w:t> 110 - 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 </w:t>
      </w:r>
      <w:r w:rsidRPr="00EB06F9">
        <w:rPr>
          <w:rFonts w:eastAsia="Times New Roman" w:cstheme="minorHAnsi"/>
          <w:b/>
          <w:bCs/>
          <w:color w:val="000000"/>
          <w:lang w:eastAsia="ru-RU"/>
        </w:rPr>
        <w:t>(государственная пошлина за выдачу дубликата документа, подтверждающего наличие лицензии)</w:t>
      </w:r>
      <w:r w:rsidRPr="00EB06F9">
        <w:rPr>
          <w:rFonts w:eastAsia="Times New Roman" w:cstheme="minorHAnsi"/>
          <w:color w:val="000000"/>
          <w:lang w:eastAsia="ru-RU"/>
        </w:rPr>
        <w:t>.</w:t>
      </w:r>
    </w:p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5425"/>
    <w:multiLevelType w:val="multilevel"/>
    <w:tmpl w:val="BB6E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24BC7"/>
    <w:multiLevelType w:val="multilevel"/>
    <w:tmpl w:val="B3B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06F9"/>
    <w:rsid w:val="003062AE"/>
    <w:rsid w:val="008A79DD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D"/>
  </w:style>
  <w:style w:type="paragraph" w:styleId="2">
    <w:name w:val="heading 2"/>
    <w:basedOn w:val="a"/>
    <w:link w:val="20"/>
    <w:uiPriority w:val="9"/>
    <w:qFormat/>
    <w:rsid w:val="00EB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EB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06F9"/>
    <w:rPr>
      <w:color w:val="0000FF"/>
      <w:u w:val="single"/>
    </w:rPr>
  </w:style>
  <w:style w:type="character" w:styleId="a4">
    <w:name w:val="Strong"/>
    <w:basedOn w:val="a0"/>
    <w:uiPriority w:val="22"/>
    <w:qFormat/>
    <w:rsid w:val="00EB0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2017-07-21T13:26:00Z</dcterms:created>
  <dcterms:modified xsi:type="dcterms:W3CDTF">2017-07-21T13:26:00Z</dcterms:modified>
</cp:coreProperties>
</file>